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F79" w:rsidRPr="00123C46" w:rsidRDefault="002031CA" w:rsidP="001F029D">
      <w:pPr>
        <w:adjustRightInd w:val="0"/>
        <w:snapToGrid w:val="0"/>
        <w:spacing w:line="360" w:lineRule="auto"/>
        <w:jc w:val="center"/>
        <w:rPr>
          <w:rFonts w:ascii="宋体" w:eastAsia="宋体" w:hAnsi="宋体"/>
          <w:b/>
          <w:bCs/>
          <w:sz w:val="48"/>
          <w:szCs w:val="52"/>
        </w:rPr>
      </w:pPr>
      <w:r w:rsidRPr="00123C46">
        <w:rPr>
          <w:rFonts w:ascii="宋体" w:eastAsia="宋体" w:hAnsi="宋体" w:hint="eastAsia"/>
          <w:b/>
          <w:bCs/>
          <w:sz w:val="48"/>
          <w:szCs w:val="52"/>
        </w:rPr>
        <w:t>工程公司邀请专家开展爆破专题培训</w:t>
      </w:r>
    </w:p>
    <w:p w:rsidR="00152E3A" w:rsidRPr="003277FB" w:rsidRDefault="001F029D" w:rsidP="003277FB">
      <w:pPr>
        <w:spacing w:line="500" w:lineRule="exact"/>
        <w:ind w:firstLineChars="200" w:firstLine="560"/>
        <w:rPr>
          <w:rFonts w:ascii="华文仿宋" w:eastAsia="华文仿宋" w:hAnsi="华文仿宋"/>
          <w:sz w:val="28"/>
          <w:szCs w:val="28"/>
        </w:rPr>
      </w:pPr>
      <w:r w:rsidRPr="003277FB">
        <w:rPr>
          <w:rFonts w:ascii="华文仿宋" w:eastAsia="华文仿宋" w:hAnsi="华文仿宋" w:hint="eastAsia"/>
          <w:sz w:val="28"/>
          <w:szCs w:val="28"/>
        </w:rPr>
        <w:t>为进一步提高爆破工程技术人员、爆破从业人员的爆破技术水平与爆破安全能力，根据《滁琅矿技2024-40关于举办爆破安全技术培训的通知》</w:t>
      </w:r>
      <w:r w:rsidR="00695B54">
        <w:rPr>
          <w:rFonts w:ascii="华文仿宋" w:eastAsia="华文仿宋" w:hAnsi="华文仿宋" w:hint="eastAsia"/>
          <w:sz w:val="28"/>
          <w:szCs w:val="28"/>
        </w:rPr>
        <w:t>，</w:t>
      </w:r>
      <w:r w:rsidRPr="003277FB">
        <w:rPr>
          <w:rFonts w:ascii="华文仿宋" w:eastAsia="华文仿宋" w:hAnsi="华文仿宋" w:hint="eastAsia"/>
          <w:sz w:val="28"/>
          <w:szCs w:val="28"/>
        </w:rPr>
        <w:t>于2024年10月19-20日举办爆破技术安全培训。</w:t>
      </w:r>
    </w:p>
    <w:p w:rsidR="00980800" w:rsidRPr="003277FB" w:rsidRDefault="00980800" w:rsidP="003277FB">
      <w:pPr>
        <w:spacing w:line="500" w:lineRule="exact"/>
        <w:ind w:firstLineChars="200" w:firstLine="560"/>
        <w:rPr>
          <w:rFonts w:ascii="华文仿宋" w:eastAsia="华文仿宋" w:hAnsi="华文仿宋"/>
          <w:sz w:val="28"/>
          <w:szCs w:val="28"/>
        </w:rPr>
      </w:pPr>
      <w:r w:rsidRPr="003277FB">
        <w:rPr>
          <w:rFonts w:ascii="华文仿宋" w:eastAsia="华文仿宋" w:hAnsi="华文仿宋" w:hint="eastAsia"/>
          <w:sz w:val="28"/>
          <w:szCs w:val="28"/>
        </w:rPr>
        <w:t>公司特邀中国爆破行业协会第七届理事会特邀常务理事（国家级爆破专家）张永哲教授，为</w:t>
      </w:r>
      <w:r w:rsidR="00462E3B" w:rsidRPr="003277FB">
        <w:rPr>
          <w:rFonts w:ascii="华文仿宋" w:eastAsia="华文仿宋" w:hAnsi="华文仿宋" w:hint="eastAsia"/>
          <w:sz w:val="28"/>
          <w:szCs w:val="28"/>
        </w:rPr>
        <w:t>工程</w:t>
      </w:r>
      <w:r w:rsidR="00247C14" w:rsidRPr="003277FB">
        <w:rPr>
          <w:rFonts w:ascii="华文仿宋" w:eastAsia="华文仿宋" w:hAnsi="华文仿宋" w:hint="eastAsia"/>
          <w:sz w:val="28"/>
          <w:szCs w:val="28"/>
        </w:rPr>
        <w:t>公司爆破技术人员、铜鑫公司爆破技术人员、各项目部项目负责人、安全管理人员、矿山助理及对爆破感兴趣的爆破作业人员等</w:t>
      </w:r>
      <w:r w:rsidRPr="003277FB">
        <w:rPr>
          <w:rFonts w:ascii="华文仿宋" w:eastAsia="华文仿宋" w:hAnsi="华文仿宋" w:hint="eastAsia"/>
          <w:sz w:val="28"/>
          <w:szCs w:val="28"/>
        </w:rPr>
        <w:t>，进行岩土、拆除、光面及预裂、以及</w:t>
      </w:r>
      <w:r w:rsidR="00262EC5" w:rsidRPr="003277FB">
        <w:rPr>
          <w:rFonts w:ascii="华文仿宋" w:eastAsia="华文仿宋" w:hAnsi="华文仿宋" w:hint="eastAsia"/>
          <w:sz w:val="28"/>
          <w:szCs w:val="28"/>
        </w:rPr>
        <w:t>复杂</w:t>
      </w:r>
      <w:r w:rsidRPr="003277FB">
        <w:rPr>
          <w:rFonts w:ascii="华文仿宋" w:eastAsia="华文仿宋" w:hAnsi="华文仿宋" w:hint="eastAsia"/>
          <w:sz w:val="28"/>
          <w:szCs w:val="28"/>
        </w:rPr>
        <w:t>环境下爆破振动控制等内容培训。</w:t>
      </w:r>
    </w:p>
    <w:p w:rsidR="00CD0642" w:rsidRPr="003277FB" w:rsidRDefault="00CD0642" w:rsidP="003277FB">
      <w:pPr>
        <w:spacing w:line="500" w:lineRule="exact"/>
        <w:ind w:firstLineChars="200" w:firstLine="560"/>
        <w:rPr>
          <w:rFonts w:ascii="华文仿宋" w:eastAsia="华文仿宋" w:hAnsi="华文仿宋"/>
          <w:sz w:val="28"/>
          <w:szCs w:val="28"/>
        </w:rPr>
      </w:pPr>
      <w:r w:rsidRPr="003277FB">
        <w:rPr>
          <w:rFonts w:ascii="华文仿宋" w:eastAsia="华文仿宋" w:hAnsi="华文仿宋" w:hint="eastAsia"/>
          <w:sz w:val="28"/>
          <w:szCs w:val="28"/>
        </w:rPr>
        <w:t>张永哲教授从事工程爆破的设计、施工、科研、测试等工作四十余年，曾参与国家数十项重点工程和国家“七五”、“八五”、“九五”科技攻关项目，有着丰富的工程经验。</w:t>
      </w:r>
    </w:p>
    <w:p w:rsidR="00980800" w:rsidRPr="003277FB" w:rsidRDefault="00001489" w:rsidP="003277FB">
      <w:pPr>
        <w:spacing w:line="500" w:lineRule="exact"/>
        <w:ind w:firstLineChars="200" w:firstLine="560"/>
        <w:rPr>
          <w:rFonts w:ascii="华文仿宋" w:eastAsia="华文仿宋" w:hAnsi="华文仿宋"/>
          <w:sz w:val="28"/>
          <w:szCs w:val="28"/>
        </w:rPr>
      </w:pPr>
      <w:r w:rsidRPr="003277FB">
        <w:rPr>
          <w:rFonts w:ascii="华文仿宋" w:eastAsia="华文仿宋" w:hAnsi="华文仿宋" w:hint="eastAsia"/>
          <w:sz w:val="28"/>
          <w:szCs w:val="28"/>
        </w:rPr>
        <w:t>10月19日上午滁州琅琊山矿业工程技术有限公司总经理董业锋、铜鑫矿业有限公司总经理乔小明、及各公司部门领导、工程技术人员、有关爆破工作从业人员参加爆破安全技术培训。</w:t>
      </w:r>
    </w:p>
    <w:p w:rsidR="00001489" w:rsidRDefault="00445EF0" w:rsidP="00001489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4564800" cy="3420000"/>
            <wp:effectExtent l="0" t="0" r="7620" b="9525"/>
            <wp:docPr id="15078542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854292" name="图片 150785429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0448"/>
                    <a:stretch/>
                  </pic:blipFill>
                  <pic:spPr bwMode="auto">
                    <a:xfrm>
                      <a:off x="0" y="0"/>
                      <a:ext cx="4564800" cy="34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01489" w:rsidRPr="003277FB" w:rsidRDefault="00895E53" w:rsidP="00CD0642">
      <w:pPr>
        <w:spacing w:line="500" w:lineRule="exact"/>
        <w:ind w:firstLineChars="200" w:firstLine="560"/>
        <w:rPr>
          <w:rFonts w:ascii="华文仿宋" w:eastAsia="华文仿宋" w:hAnsi="华文仿宋"/>
          <w:sz w:val="28"/>
          <w:szCs w:val="28"/>
        </w:rPr>
      </w:pPr>
      <w:r w:rsidRPr="003277FB">
        <w:rPr>
          <w:rFonts w:ascii="华文仿宋" w:eastAsia="华文仿宋" w:hAnsi="华文仿宋" w:hint="eastAsia"/>
          <w:sz w:val="28"/>
          <w:szCs w:val="28"/>
        </w:rPr>
        <w:lastRenderedPageBreak/>
        <w:t>19日上午，张永哲教授</w:t>
      </w:r>
      <w:r w:rsidR="000A22C4" w:rsidRPr="003277FB">
        <w:rPr>
          <w:rFonts w:ascii="华文仿宋" w:eastAsia="华文仿宋" w:hAnsi="华文仿宋" w:hint="eastAsia"/>
          <w:sz w:val="28"/>
          <w:szCs w:val="28"/>
        </w:rPr>
        <w:t>进行岩土爆破（露天、地下）</w:t>
      </w:r>
      <w:r w:rsidR="00737454" w:rsidRPr="003277FB">
        <w:rPr>
          <w:rFonts w:ascii="华文仿宋" w:eastAsia="华文仿宋" w:hAnsi="华文仿宋" w:hint="eastAsia"/>
          <w:sz w:val="28"/>
          <w:szCs w:val="28"/>
        </w:rPr>
        <w:t>讲课。</w:t>
      </w:r>
      <w:r w:rsidR="000E4C66" w:rsidRPr="003277FB">
        <w:rPr>
          <w:rFonts w:ascii="华文仿宋" w:eastAsia="华文仿宋" w:hAnsi="华文仿宋" w:hint="eastAsia"/>
          <w:sz w:val="28"/>
          <w:szCs w:val="28"/>
        </w:rPr>
        <w:t>张教授依据丰富的工程经验，将理论与实际相结合，浅显易懂的进行露天、地下矿山爆破知识讲解，期间为培训人员进行答疑解惑，为以后规范爆破作业奠定基础。</w:t>
      </w:r>
    </w:p>
    <w:p w:rsidR="000E4C66" w:rsidRDefault="000E4C66" w:rsidP="000E4C66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4557600" cy="3420000"/>
            <wp:effectExtent l="0" t="0" r="0" b="9525"/>
            <wp:docPr id="10329822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982232" name="图片 103298223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0" r="1" b="10108"/>
                    <a:stretch/>
                  </pic:blipFill>
                  <pic:spPr bwMode="auto">
                    <a:xfrm>
                      <a:off x="0" y="0"/>
                      <a:ext cx="4557600" cy="34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E4C66" w:rsidRDefault="000E4C66" w:rsidP="000E4C66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4561200" cy="3420000"/>
            <wp:effectExtent l="0" t="0" r="0" b="9525"/>
            <wp:docPr id="193691078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910781" name="图片 193691078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0" r="1" b="10108"/>
                    <a:stretch/>
                  </pic:blipFill>
                  <pic:spPr bwMode="auto">
                    <a:xfrm>
                      <a:off x="0" y="0"/>
                      <a:ext cx="4561200" cy="34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26212" w:rsidRPr="003277FB" w:rsidRDefault="004D4242" w:rsidP="00CD0642">
      <w:pPr>
        <w:spacing w:line="500" w:lineRule="exact"/>
        <w:ind w:firstLineChars="200" w:firstLine="560"/>
        <w:rPr>
          <w:rFonts w:ascii="华文仿宋" w:eastAsia="华文仿宋" w:hAnsi="华文仿宋"/>
          <w:sz w:val="28"/>
          <w:szCs w:val="28"/>
        </w:rPr>
      </w:pPr>
      <w:r w:rsidRPr="003277FB">
        <w:rPr>
          <w:rFonts w:ascii="华文仿宋" w:eastAsia="华文仿宋" w:hAnsi="华文仿宋" w:hint="eastAsia"/>
          <w:sz w:val="28"/>
          <w:szCs w:val="28"/>
        </w:rPr>
        <w:t>19日下午，针对拆除爆破（跳伞塔、储水塔、冷却塔</w:t>
      </w:r>
      <w:r w:rsidR="00167EE5" w:rsidRPr="003277FB">
        <w:rPr>
          <w:rFonts w:ascii="华文仿宋" w:eastAsia="华文仿宋" w:hAnsi="华文仿宋" w:hint="eastAsia"/>
          <w:sz w:val="28"/>
          <w:szCs w:val="28"/>
        </w:rPr>
        <w:t>、楼房</w:t>
      </w:r>
      <w:r w:rsidRPr="003277FB">
        <w:rPr>
          <w:rFonts w:ascii="华文仿宋" w:eastAsia="华文仿宋" w:hAnsi="华文仿宋" w:hint="eastAsia"/>
          <w:sz w:val="28"/>
          <w:szCs w:val="28"/>
        </w:rPr>
        <w:t>等）</w:t>
      </w:r>
      <w:r w:rsidR="00167EE5" w:rsidRPr="003277FB">
        <w:rPr>
          <w:rFonts w:ascii="华文仿宋" w:eastAsia="华文仿宋" w:hAnsi="华文仿宋" w:hint="eastAsia"/>
          <w:sz w:val="28"/>
          <w:szCs w:val="28"/>
        </w:rPr>
        <w:t>，</w:t>
      </w:r>
      <w:r w:rsidR="00167EE5" w:rsidRPr="003277FB">
        <w:rPr>
          <w:rFonts w:ascii="华文仿宋" w:eastAsia="华文仿宋" w:hAnsi="华文仿宋" w:hint="eastAsia"/>
          <w:sz w:val="28"/>
          <w:szCs w:val="28"/>
        </w:rPr>
        <w:lastRenderedPageBreak/>
        <w:t>张教授从倒塌方向、预处理、爆破参数选择、爆破网路等方面进行细致讲解。同时，针对预裂光面爆破技术的应用，也进行具体的阐述。</w:t>
      </w:r>
      <w:r w:rsidR="00726212" w:rsidRPr="003277FB">
        <w:rPr>
          <w:rFonts w:ascii="华文仿宋" w:eastAsia="华文仿宋" w:hAnsi="华文仿宋" w:hint="eastAsia"/>
          <w:sz w:val="28"/>
          <w:szCs w:val="28"/>
        </w:rPr>
        <w:t>培训结束后对培训人员提出问题进行答疑解惑。</w:t>
      </w:r>
    </w:p>
    <w:p w:rsidR="00167EE5" w:rsidRDefault="00E1340E" w:rsidP="00167EE5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4464000" cy="3348000"/>
            <wp:effectExtent l="0" t="0" r="0" b="5080"/>
            <wp:docPr id="9034208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42081" name="图片 9034208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0108"/>
                    <a:stretch/>
                  </pic:blipFill>
                  <pic:spPr bwMode="auto">
                    <a:xfrm>
                      <a:off x="0" y="0"/>
                      <a:ext cx="4464000" cy="33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67EE5" w:rsidRPr="003277FB" w:rsidRDefault="00250FBF" w:rsidP="00CD0642">
      <w:pPr>
        <w:spacing w:line="500" w:lineRule="exact"/>
        <w:ind w:firstLineChars="200" w:firstLine="560"/>
        <w:rPr>
          <w:rFonts w:ascii="华文仿宋" w:eastAsia="华文仿宋" w:hAnsi="华文仿宋"/>
          <w:sz w:val="28"/>
          <w:szCs w:val="28"/>
        </w:rPr>
      </w:pPr>
      <w:r w:rsidRPr="003277FB">
        <w:rPr>
          <w:rFonts w:ascii="华文仿宋" w:eastAsia="华文仿宋" w:hAnsi="华文仿宋" w:hint="eastAsia"/>
          <w:sz w:val="28"/>
          <w:szCs w:val="28"/>
        </w:rPr>
        <w:t>20日上午，</w:t>
      </w:r>
      <w:r w:rsidR="001D1E0F" w:rsidRPr="003277FB">
        <w:rPr>
          <w:rFonts w:ascii="华文仿宋" w:eastAsia="华文仿宋" w:hAnsi="华文仿宋" w:hint="eastAsia"/>
          <w:sz w:val="28"/>
          <w:szCs w:val="28"/>
        </w:rPr>
        <w:t>张教授针对</w:t>
      </w:r>
      <w:r w:rsidR="00262EC5" w:rsidRPr="003277FB">
        <w:rPr>
          <w:rFonts w:ascii="华文仿宋" w:eastAsia="华文仿宋" w:hAnsi="华文仿宋" w:hint="eastAsia"/>
          <w:sz w:val="28"/>
          <w:szCs w:val="28"/>
        </w:rPr>
        <w:t>复杂</w:t>
      </w:r>
      <w:r w:rsidR="001D1E0F" w:rsidRPr="003277FB">
        <w:rPr>
          <w:rFonts w:ascii="华文仿宋" w:eastAsia="华文仿宋" w:hAnsi="华文仿宋" w:hint="eastAsia"/>
          <w:sz w:val="28"/>
          <w:szCs w:val="28"/>
        </w:rPr>
        <w:t>环境下爆破振动控制技术及爆破振动减震措施进行授课，</w:t>
      </w:r>
      <w:r w:rsidR="00A60271" w:rsidRPr="003277FB">
        <w:rPr>
          <w:rFonts w:ascii="华文仿宋" w:eastAsia="华文仿宋" w:hAnsi="华文仿宋" w:hint="eastAsia"/>
          <w:sz w:val="28"/>
          <w:szCs w:val="28"/>
        </w:rPr>
        <w:t>并根据公司不同类型项目，提出独特精辟见解，为了各项目部技术人员提供新思路。</w:t>
      </w:r>
    </w:p>
    <w:p w:rsidR="001821EB" w:rsidRDefault="001821EB" w:rsidP="001821EB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4514400" cy="3384000"/>
            <wp:effectExtent l="0" t="0" r="635" b="6985"/>
            <wp:docPr id="50254524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545247" name="图片 502545247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0542"/>
                    <a:stretch/>
                  </pic:blipFill>
                  <pic:spPr bwMode="auto">
                    <a:xfrm>
                      <a:off x="0" y="0"/>
                      <a:ext cx="4514400" cy="338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125B9" w:rsidRDefault="005125B9" w:rsidP="005125B9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lastRenderedPageBreak/>
        <w:drawing>
          <wp:inline distT="0" distB="0" distL="0" distR="0">
            <wp:extent cx="4561200" cy="3420000"/>
            <wp:effectExtent l="0" t="0" r="0" b="9525"/>
            <wp:docPr id="63275789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757891" name="图片 63275789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723" r="1" b="9892"/>
                    <a:stretch/>
                  </pic:blipFill>
                  <pic:spPr bwMode="auto">
                    <a:xfrm>
                      <a:off x="0" y="0"/>
                      <a:ext cx="4561200" cy="34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821EB" w:rsidRPr="003277FB" w:rsidRDefault="00310A7D" w:rsidP="00CD0642">
      <w:pPr>
        <w:spacing w:line="500" w:lineRule="exact"/>
        <w:ind w:firstLineChars="200" w:firstLine="560"/>
        <w:rPr>
          <w:rFonts w:ascii="华文仿宋" w:eastAsia="华文仿宋" w:hAnsi="华文仿宋"/>
          <w:sz w:val="28"/>
          <w:szCs w:val="28"/>
        </w:rPr>
      </w:pPr>
      <w:r w:rsidRPr="003277FB">
        <w:rPr>
          <w:rFonts w:ascii="华文仿宋" w:eastAsia="华文仿宋" w:hAnsi="华文仿宋" w:hint="eastAsia"/>
          <w:sz w:val="28"/>
          <w:szCs w:val="28"/>
        </w:rPr>
        <w:t>虽然此次培训短暂，但</w:t>
      </w:r>
      <w:r w:rsidR="00E31950" w:rsidRPr="003277FB">
        <w:rPr>
          <w:rFonts w:ascii="华文仿宋" w:eastAsia="华文仿宋" w:hAnsi="华文仿宋" w:hint="eastAsia"/>
          <w:sz w:val="28"/>
          <w:szCs w:val="28"/>
        </w:rPr>
        <w:t>培训中的点滴收获，如同星辰，照亮前行的道路。滁州琅琊山矿业工程技术有限公司、铜鑫矿业有限公司全体员工衷心感谢张永哲教授</w:t>
      </w:r>
      <w:r w:rsidR="00537192" w:rsidRPr="003277FB">
        <w:rPr>
          <w:rFonts w:ascii="华文仿宋" w:eastAsia="华文仿宋" w:hAnsi="华文仿宋" w:hint="eastAsia"/>
          <w:sz w:val="28"/>
          <w:szCs w:val="28"/>
        </w:rPr>
        <w:t>耐心教导、细致讲解</w:t>
      </w:r>
      <w:r w:rsidR="00462E3B" w:rsidRPr="003277FB">
        <w:rPr>
          <w:rFonts w:ascii="华文仿宋" w:eastAsia="华文仿宋" w:hAnsi="华文仿宋" w:hint="eastAsia"/>
          <w:sz w:val="28"/>
          <w:szCs w:val="28"/>
        </w:rPr>
        <w:t>。</w:t>
      </w:r>
      <w:r w:rsidR="00D14926" w:rsidRPr="003277FB">
        <w:rPr>
          <w:rFonts w:ascii="华文仿宋" w:eastAsia="华文仿宋" w:hAnsi="华文仿宋" w:hint="eastAsia"/>
          <w:sz w:val="28"/>
          <w:szCs w:val="28"/>
        </w:rPr>
        <w:t>此次</w:t>
      </w:r>
      <w:r w:rsidR="00462E3B" w:rsidRPr="003277FB">
        <w:rPr>
          <w:rFonts w:ascii="华文仿宋" w:eastAsia="华文仿宋" w:hAnsi="华文仿宋" w:hint="eastAsia"/>
          <w:sz w:val="28"/>
          <w:szCs w:val="28"/>
        </w:rPr>
        <w:t>技术培训会</w:t>
      </w:r>
      <w:r w:rsidR="00D14926" w:rsidRPr="003277FB">
        <w:rPr>
          <w:rFonts w:ascii="华文仿宋" w:eastAsia="华文仿宋" w:hAnsi="华文仿宋" w:hint="eastAsia"/>
          <w:sz w:val="28"/>
          <w:szCs w:val="28"/>
        </w:rPr>
        <w:t>不仅是技术</w:t>
      </w:r>
      <w:r w:rsidR="00DA0C41" w:rsidRPr="003277FB">
        <w:rPr>
          <w:rFonts w:ascii="华文仿宋" w:eastAsia="华文仿宋" w:hAnsi="华文仿宋" w:hint="eastAsia"/>
          <w:sz w:val="28"/>
          <w:szCs w:val="28"/>
        </w:rPr>
        <w:t>上</w:t>
      </w:r>
      <w:r w:rsidR="00D14926" w:rsidRPr="003277FB">
        <w:rPr>
          <w:rFonts w:ascii="华文仿宋" w:eastAsia="华文仿宋" w:hAnsi="华文仿宋" w:hint="eastAsia"/>
          <w:sz w:val="28"/>
          <w:szCs w:val="28"/>
        </w:rPr>
        <w:t>的指导，也</w:t>
      </w:r>
      <w:r w:rsidR="00DA0C41" w:rsidRPr="003277FB">
        <w:rPr>
          <w:rFonts w:ascii="华文仿宋" w:eastAsia="华文仿宋" w:hAnsi="华文仿宋" w:hint="eastAsia"/>
          <w:sz w:val="28"/>
          <w:szCs w:val="28"/>
        </w:rPr>
        <w:t>对个人</w:t>
      </w:r>
      <w:r w:rsidR="00695B54">
        <w:rPr>
          <w:rFonts w:ascii="华文仿宋" w:eastAsia="华文仿宋" w:hAnsi="华文仿宋" w:hint="eastAsia"/>
          <w:sz w:val="28"/>
          <w:szCs w:val="28"/>
        </w:rPr>
        <w:t>能力提升及</w:t>
      </w:r>
      <w:r w:rsidR="00DA0C41" w:rsidRPr="003277FB">
        <w:rPr>
          <w:rFonts w:ascii="华文仿宋" w:eastAsia="华文仿宋" w:hAnsi="华文仿宋" w:hint="eastAsia"/>
          <w:sz w:val="28"/>
          <w:szCs w:val="28"/>
        </w:rPr>
        <w:t>企业长远发展</w:t>
      </w:r>
      <w:r w:rsidR="002876D4" w:rsidRPr="003277FB">
        <w:rPr>
          <w:rFonts w:ascii="华文仿宋" w:eastAsia="华文仿宋" w:hAnsi="华文仿宋" w:hint="eastAsia"/>
          <w:sz w:val="28"/>
          <w:szCs w:val="28"/>
        </w:rPr>
        <w:t>具有</w:t>
      </w:r>
      <w:r w:rsidR="00537192" w:rsidRPr="003277FB">
        <w:rPr>
          <w:rFonts w:ascii="华文仿宋" w:eastAsia="华文仿宋" w:hAnsi="华文仿宋" w:hint="eastAsia"/>
          <w:sz w:val="28"/>
          <w:szCs w:val="28"/>
        </w:rPr>
        <w:t>重大的指导意义。</w:t>
      </w:r>
    </w:p>
    <w:p w:rsidR="00AE5F9A" w:rsidRPr="003277FB" w:rsidRDefault="00AE5F9A" w:rsidP="00AE5F9A">
      <w:pPr>
        <w:spacing w:line="500" w:lineRule="exact"/>
        <w:rPr>
          <w:rFonts w:ascii="华文仿宋" w:eastAsia="华文仿宋" w:hAnsi="华文仿宋"/>
          <w:sz w:val="28"/>
          <w:szCs w:val="28"/>
        </w:rPr>
      </w:pPr>
    </w:p>
    <w:p w:rsidR="00AE5F9A" w:rsidRPr="003277FB" w:rsidRDefault="00AE5F9A" w:rsidP="00AE5F9A">
      <w:pPr>
        <w:spacing w:line="500" w:lineRule="exact"/>
        <w:rPr>
          <w:rFonts w:ascii="华文仿宋" w:eastAsia="华文仿宋" w:hAnsi="华文仿宋"/>
          <w:sz w:val="28"/>
          <w:szCs w:val="28"/>
        </w:rPr>
      </w:pPr>
    </w:p>
    <w:p w:rsidR="00AE5F9A" w:rsidRPr="003277FB" w:rsidRDefault="00AE5F9A" w:rsidP="00AE5F9A">
      <w:pPr>
        <w:spacing w:line="500" w:lineRule="exact"/>
        <w:rPr>
          <w:rFonts w:ascii="华文仿宋" w:eastAsia="华文仿宋" w:hAnsi="华文仿宋"/>
          <w:sz w:val="28"/>
          <w:szCs w:val="28"/>
        </w:rPr>
      </w:pPr>
    </w:p>
    <w:p w:rsidR="00AE5F9A" w:rsidRPr="003277FB" w:rsidRDefault="00AE5F9A" w:rsidP="00AE5F9A">
      <w:pPr>
        <w:spacing w:line="500" w:lineRule="exact"/>
        <w:rPr>
          <w:rFonts w:ascii="华文仿宋" w:eastAsia="华文仿宋" w:hAnsi="华文仿宋"/>
          <w:sz w:val="28"/>
          <w:szCs w:val="28"/>
        </w:rPr>
      </w:pPr>
    </w:p>
    <w:p w:rsidR="00AE5F9A" w:rsidRPr="003277FB" w:rsidRDefault="00AE5F9A" w:rsidP="00AE5F9A">
      <w:pPr>
        <w:spacing w:line="500" w:lineRule="exact"/>
        <w:rPr>
          <w:rFonts w:ascii="华文仿宋" w:eastAsia="华文仿宋" w:hAnsi="华文仿宋"/>
          <w:sz w:val="28"/>
          <w:szCs w:val="28"/>
        </w:rPr>
      </w:pPr>
    </w:p>
    <w:p w:rsidR="00AE5F9A" w:rsidRPr="003277FB" w:rsidRDefault="00AE5F9A" w:rsidP="00AE5F9A">
      <w:pPr>
        <w:spacing w:line="500" w:lineRule="exact"/>
        <w:rPr>
          <w:rFonts w:ascii="华文仿宋" w:eastAsia="华文仿宋" w:hAnsi="华文仿宋"/>
          <w:sz w:val="28"/>
          <w:szCs w:val="28"/>
        </w:rPr>
      </w:pPr>
    </w:p>
    <w:p w:rsidR="00AE5F9A" w:rsidRPr="003277FB" w:rsidRDefault="00AE5F9A" w:rsidP="00AE5F9A">
      <w:pPr>
        <w:spacing w:line="500" w:lineRule="exact"/>
        <w:rPr>
          <w:rFonts w:ascii="华文仿宋" w:eastAsia="华文仿宋" w:hAnsi="华文仿宋"/>
          <w:sz w:val="28"/>
          <w:szCs w:val="28"/>
        </w:rPr>
      </w:pPr>
    </w:p>
    <w:p w:rsidR="00AE5F9A" w:rsidRPr="003277FB" w:rsidRDefault="00AE5F9A" w:rsidP="00AE5F9A">
      <w:pPr>
        <w:spacing w:line="500" w:lineRule="exact"/>
        <w:rPr>
          <w:rFonts w:ascii="华文仿宋" w:eastAsia="华文仿宋" w:hAnsi="华文仿宋"/>
          <w:sz w:val="28"/>
          <w:szCs w:val="28"/>
        </w:rPr>
      </w:pPr>
    </w:p>
    <w:p w:rsidR="00AE5F9A" w:rsidRPr="003277FB" w:rsidRDefault="00AE5F9A" w:rsidP="00AE5F9A">
      <w:pPr>
        <w:spacing w:line="500" w:lineRule="exact"/>
        <w:jc w:val="right"/>
        <w:rPr>
          <w:rFonts w:ascii="华文仿宋" w:eastAsia="华文仿宋" w:hAnsi="华文仿宋"/>
          <w:sz w:val="28"/>
          <w:szCs w:val="28"/>
        </w:rPr>
      </w:pPr>
      <w:r w:rsidRPr="003277FB">
        <w:rPr>
          <w:rFonts w:ascii="华文仿宋" w:eastAsia="华文仿宋" w:hAnsi="华文仿宋" w:hint="eastAsia"/>
          <w:sz w:val="28"/>
          <w:szCs w:val="28"/>
        </w:rPr>
        <w:t>滁州琅琊山矿业工程技术有限公司</w:t>
      </w:r>
    </w:p>
    <w:p w:rsidR="00AE5F9A" w:rsidRPr="003277FB" w:rsidRDefault="00AE5F9A" w:rsidP="00AE5F9A">
      <w:pPr>
        <w:wordWrap w:val="0"/>
        <w:spacing w:line="500" w:lineRule="exact"/>
        <w:jc w:val="right"/>
        <w:rPr>
          <w:rFonts w:ascii="华文仿宋" w:eastAsia="华文仿宋" w:hAnsi="华文仿宋"/>
          <w:sz w:val="28"/>
          <w:szCs w:val="28"/>
        </w:rPr>
      </w:pPr>
      <w:r w:rsidRPr="003277FB">
        <w:rPr>
          <w:rFonts w:ascii="华文仿宋" w:eastAsia="华文仿宋" w:hAnsi="华文仿宋" w:hint="eastAsia"/>
          <w:sz w:val="28"/>
          <w:szCs w:val="28"/>
        </w:rPr>
        <w:t xml:space="preserve">2024年10月21日      </w:t>
      </w:r>
    </w:p>
    <w:sectPr w:rsidR="00AE5F9A" w:rsidRPr="003277FB" w:rsidSect="000047C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006D" w:rsidRDefault="0078006D" w:rsidP="00152E3A">
      <w:r>
        <w:separator/>
      </w:r>
    </w:p>
  </w:endnote>
  <w:endnote w:type="continuationSeparator" w:id="1">
    <w:p w:rsidR="0078006D" w:rsidRDefault="0078006D" w:rsidP="00152E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006D" w:rsidRDefault="0078006D" w:rsidP="00152E3A">
      <w:r>
        <w:separator/>
      </w:r>
    </w:p>
  </w:footnote>
  <w:footnote w:type="continuationSeparator" w:id="1">
    <w:p w:rsidR="0078006D" w:rsidRDefault="0078006D" w:rsidP="00152E3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B2F79"/>
    <w:rsid w:val="00001489"/>
    <w:rsid w:val="000047C0"/>
    <w:rsid w:val="000A22C4"/>
    <w:rsid w:val="000B2F79"/>
    <w:rsid w:val="000B7D46"/>
    <w:rsid w:val="000E4C66"/>
    <w:rsid w:val="00123C46"/>
    <w:rsid w:val="00141A39"/>
    <w:rsid w:val="00152E3A"/>
    <w:rsid w:val="00167EE5"/>
    <w:rsid w:val="001821EB"/>
    <w:rsid w:val="001D1E0F"/>
    <w:rsid w:val="001F029D"/>
    <w:rsid w:val="002031CA"/>
    <w:rsid w:val="00247C14"/>
    <w:rsid w:val="00250FBF"/>
    <w:rsid w:val="00262EC5"/>
    <w:rsid w:val="002876D4"/>
    <w:rsid w:val="00310A7D"/>
    <w:rsid w:val="003277FB"/>
    <w:rsid w:val="0040017A"/>
    <w:rsid w:val="00445EF0"/>
    <w:rsid w:val="00462E3B"/>
    <w:rsid w:val="004B4E5E"/>
    <w:rsid w:val="004D4242"/>
    <w:rsid w:val="005125B9"/>
    <w:rsid w:val="00537192"/>
    <w:rsid w:val="00695B54"/>
    <w:rsid w:val="006B0081"/>
    <w:rsid w:val="006F6C13"/>
    <w:rsid w:val="00726212"/>
    <w:rsid w:val="00737454"/>
    <w:rsid w:val="0078006D"/>
    <w:rsid w:val="00832381"/>
    <w:rsid w:val="00895E53"/>
    <w:rsid w:val="008C2088"/>
    <w:rsid w:val="009765A2"/>
    <w:rsid w:val="00980800"/>
    <w:rsid w:val="009B7F07"/>
    <w:rsid w:val="009C0486"/>
    <w:rsid w:val="00A015FD"/>
    <w:rsid w:val="00A60271"/>
    <w:rsid w:val="00AE5F9A"/>
    <w:rsid w:val="00B11120"/>
    <w:rsid w:val="00B21176"/>
    <w:rsid w:val="00B65DB7"/>
    <w:rsid w:val="00C048D9"/>
    <w:rsid w:val="00CD0642"/>
    <w:rsid w:val="00D14926"/>
    <w:rsid w:val="00DA0C41"/>
    <w:rsid w:val="00E1340E"/>
    <w:rsid w:val="00E319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7C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52E3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52E3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52E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52E3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2117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2117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129</Words>
  <Characters>740</Characters>
  <Application>Microsoft Office Word</Application>
  <DocSecurity>0</DocSecurity>
  <Lines>6</Lines>
  <Paragraphs>1</Paragraphs>
  <ScaleCrop>false</ScaleCrop>
  <Company/>
  <LinksUpToDate>false</LinksUpToDate>
  <CharactersWithSpaces>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杰 王</dc:creator>
  <cp:lastModifiedBy>琅琊矿业</cp:lastModifiedBy>
  <cp:revision>2</cp:revision>
  <dcterms:created xsi:type="dcterms:W3CDTF">2024-10-25T01:40:00Z</dcterms:created>
  <dcterms:modified xsi:type="dcterms:W3CDTF">2024-10-25T01:40:00Z</dcterms:modified>
</cp:coreProperties>
</file>